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9FB" w:rsidRDefault="00EE39FB" w:rsidP="00EE39F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EE39FB" w:rsidRDefault="00EE39FB" w:rsidP="00EE39F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средняя общеобразовательная школа  № 1</w:t>
      </w:r>
    </w:p>
    <w:p w:rsidR="00EE39FB" w:rsidRDefault="00EE39FB" w:rsidP="00EE39F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E39FB" w:rsidRDefault="00EE39FB" w:rsidP="00EE39F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Программа рассмотрена</w:t>
      </w:r>
    </w:p>
    <w:p w:rsidR="00EE39FB" w:rsidRDefault="00EE39FB" w:rsidP="00EE39F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на заседании МС МБОУ СОШ № 1</w:t>
      </w:r>
    </w:p>
    <w:p w:rsidR="00EE39FB" w:rsidRDefault="00EE39FB" w:rsidP="00EE39F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(протокол № 1 от 30.08.2017 г.),</w:t>
      </w:r>
    </w:p>
    <w:p w:rsidR="00EE39FB" w:rsidRDefault="00EE39FB" w:rsidP="00EE39F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3491865</wp:posOffset>
            </wp:positionH>
            <wp:positionV relativeFrom="paragraph">
              <wp:posOffset>154305</wp:posOffset>
            </wp:positionV>
            <wp:extent cx="2667000" cy="1162050"/>
            <wp:effectExtent l="19050" t="0" r="0" b="0"/>
            <wp:wrapNone/>
            <wp:docPr id="1" name="Рисунок 0" descr="Рисунок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принята на заседании педагогического совета</w:t>
      </w:r>
    </w:p>
    <w:p w:rsidR="00EE39FB" w:rsidRDefault="00EE39FB" w:rsidP="00EE39F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(протокол № 1 от 31.08.2017 г.),</w:t>
      </w:r>
    </w:p>
    <w:p w:rsidR="00EE39FB" w:rsidRDefault="00EE39FB" w:rsidP="00EE39F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«Утверждаю»</w:t>
      </w:r>
    </w:p>
    <w:p w:rsidR="00EE39FB" w:rsidRDefault="00EE39FB" w:rsidP="00EE39F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p w:rsidR="00EE39FB" w:rsidRDefault="00EE39FB" w:rsidP="00EE39F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(приказ № 75 от 31.08.2017 г.)</w:t>
      </w:r>
    </w:p>
    <w:p w:rsidR="00EE39FB" w:rsidRDefault="00EE39FB" w:rsidP="00EE39F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:rsidR="00EE39FB" w:rsidRDefault="00EE39FB" w:rsidP="00EE39F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E39FB" w:rsidRDefault="00EE39FB" w:rsidP="00EE39F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Рабочая программа</w:t>
      </w:r>
    </w:p>
    <w:p w:rsidR="00EE39FB" w:rsidRDefault="00EE39FB" w:rsidP="00EE39F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факультативного курса</w:t>
      </w:r>
    </w:p>
    <w:p w:rsidR="00EE39FB" w:rsidRDefault="00EE39FB" w:rsidP="00EE39F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«От простого к сложному»</w:t>
      </w:r>
    </w:p>
    <w:p w:rsidR="00EE39FB" w:rsidRDefault="00EE39FB" w:rsidP="00EE39F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8 класс</w:t>
      </w:r>
    </w:p>
    <w:p w:rsidR="00EE39FB" w:rsidRDefault="00EE39FB" w:rsidP="00EE39FB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E39FB" w:rsidRDefault="00EE39FB" w:rsidP="00EE39FB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2017-2018 уч.год</w:t>
      </w:r>
    </w:p>
    <w:p w:rsidR="00EE39FB" w:rsidRDefault="00EE39FB" w:rsidP="00EE39FB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E39FB" w:rsidRDefault="00EE39FB" w:rsidP="00EE39FB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E39FB" w:rsidRDefault="00EE39FB" w:rsidP="00EE39FB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E39FB" w:rsidRDefault="00EE39FB" w:rsidP="00EE39FB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E39FB" w:rsidRDefault="00EE39FB" w:rsidP="00EE39FB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E39FB" w:rsidRDefault="00EE39FB" w:rsidP="00EE39FB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E39FB" w:rsidRDefault="00EE39FB" w:rsidP="00EE39FB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E39FB" w:rsidRDefault="00EE39FB" w:rsidP="00EE39FB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Учитель:  Прокофьева Г.А.</w:t>
      </w:r>
    </w:p>
    <w:p w:rsidR="00EE39FB" w:rsidRDefault="00EE39FB" w:rsidP="00EE39FB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43BE7" w:rsidRDefault="00443BE7" w:rsidP="00443BE7">
      <w:pPr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EE39FB" w:rsidRDefault="00EE39FB" w:rsidP="00EE39FB">
      <w:pP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EE39FB" w:rsidRDefault="00EE39FB" w:rsidP="00EE39FB">
      <w:pP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1246E1" w:rsidRPr="001246E1" w:rsidRDefault="001246E1" w:rsidP="00EE39FB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6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Пояснительная записка</w:t>
      </w:r>
    </w:p>
    <w:p w:rsidR="001246E1" w:rsidRPr="001246E1" w:rsidRDefault="001246E1" w:rsidP="001246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6E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Цель факультативного курса: </w:t>
      </w:r>
      <w:r w:rsidRPr="001246E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учащихся умения рассуждать, доказывать и осуществлять поиск решений алгебраических задач на материале алгебраического компонента 8 класса; формирование опыта творческой деятельности; развитие мышления и математических способностей школьников.</w:t>
      </w:r>
    </w:p>
    <w:p w:rsidR="001246E1" w:rsidRPr="001246E1" w:rsidRDefault="001246E1" w:rsidP="001246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6E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курса:</w:t>
      </w:r>
    </w:p>
    <w:p w:rsidR="001246E1" w:rsidRPr="001246E1" w:rsidRDefault="001246E1" w:rsidP="001246E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6E1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систематизация, обобщение и углубление учебного материала, изученного на уроках математики 8 класса;</w:t>
      </w:r>
    </w:p>
    <w:p w:rsidR="001246E1" w:rsidRPr="001246E1" w:rsidRDefault="001246E1" w:rsidP="001246E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6E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познавательного интереса школьников к изучению математики;</w:t>
      </w:r>
    </w:p>
    <w:p w:rsidR="001246E1" w:rsidRPr="001246E1" w:rsidRDefault="001246E1" w:rsidP="001246E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6E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процессуальных черт их творческой деятельности;</w:t>
      </w:r>
    </w:p>
    <w:p w:rsidR="001246E1" w:rsidRPr="001246E1" w:rsidRDefault="001246E1" w:rsidP="001246E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6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продолжение работы по ознакомлению учащихся с общими и частными эвристическими приемами поиска решения стандартных и нестандартных задач;</w:t>
      </w:r>
    </w:p>
    <w:p w:rsidR="001246E1" w:rsidRPr="001246E1" w:rsidRDefault="001246E1" w:rsidP="001246E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6E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логического мышления и интуиции учащихся;</w:t>
      </w:r>
    </w:p>
    <w:p w:rsidR="001246E1" w:rsidRPr="001246E1" w:rsidRDefault="001246E1" w:rsidP="001246E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6E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сфер ознакомления с нестандартными методами решения алгебраических задач.</w:t>
      </w:r>
    </w:p>
    <w:p w:rsidR="001246E1" w:rsidRPr="001246E1" w:rsidRDefault="001246E1" w:rsidP="001246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6E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изучение данного курса по выбору может быть отведено</w:t>
      </w:r>
      <w:r w:rsidR="00134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4CAF" w:rsidRPr="00134CAF">
        <w:rPr>
          <w:rFonts w:ascii="Times New Roman" w:eastAsia="Times New Roman" w:hAnsi="Times New Roman" w:cs="Times New Roman"/>
          <w:sz w:val="24"/>
          <w:szCs w:val="24"/>
          <w:lang w:eastAsia="ru-RU"/>
        </w:rPr>
        <w:t>34</w:t>
      </w:r>
      <w:r w:rsidRPr="001246E1">
        <w:rPr>
          <w:rFonts w:ascii="Times New Roman" w:eastAsia="Times New Roman" w:hAnsi="Times New Roman" w:cs="Times New Roman"/>
          <w:sz w:val="24"/>
          <w:szCs w:val="24"/>
          <w:lang w:eastAsia="ru-RU"/>
        </w:rPr>
        <w:t>ча</w:t>
      </w:r>
      <w:r w:rsidR="00134C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="00134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Pr="001246E1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неделю</w:t>
      </w:r>
      <w:r w:rsidR="00134C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246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Темы курса могут изучаться в любом порядке; объем материала в каждой из них может сокращаться по усмотрению учителя.</w:t>
      </w:r>
    </w:p>
    <w:p w:rsidR="001246E1" w:rsidRPr="001246E1" w:rsidRDefault="001246E1" w:rsidP="001246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6E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246E1" w:rsidRPr="001246E1" w:rsidRDefault="001246E1" w:rsidP="001246E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6E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 о д е р ж а н и е</w:t>
      </w:r>
    </w:p>
    <w:p w:rsidR="001246E1" w:rsidRPr="001246E1" w:rsidRDefault="001246E1" w:rsidP="001246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6E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Числа и вычисления. </w:t>
      </w:r>
      <w:r w:rsidRPr="001246E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задач по теме «Рациональные числа». Действительные числа и действия над ними. Числовые закономерности и их использование при решении задач. Доказательство иррациональности чисел.</w:t>
      </w:r>
    </w:p>
    <w:p w:rsidR="001246E1" w:rsidRPr="001246E1" w:rsidRDefault="001246E1" w:rsidP="001246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6E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задач по теме «Числовые неравенства и их свойства». Методы доказательства неравенств.</w:t>
      </w:r>
    </w:p>
    <w:p w:rsidR="001246E1" w:rsidRPr="001246E1" w:rsidRDefault="001246E1" w:rsidP="001246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6E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задач по темам: «Модуль действительного числа и его свойства».</w:t>
      </w:r>
    </w:p>
    <w:p w:rsidR="001246E1" w:rsidRPr="001246E1" w:rsidRDefault="001246E1" w:rsidP="001246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6E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Выражения и их преобразования. </w:t>
      </w:r>
      <w:r w:rsidRPr="001246E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задач по теме «Арифметический квадратный корень».</w:t>
      </w:r>
    </w:p>
    <w:p w:rsidR="001246E1" w:rsidRPr="001246E1" w:rsidRDefault="001246E1" w:rsidP="001246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6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задач повышенного уровня сложности по теме «Корень </w:t>
      </w:r>
      <w:r w:rsidRPr="001246E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</w:t>
      </w:r>
      <w:r w:rsidRPr="001246E1">
        <w:rPr>
          <w:rFonts w:ascii="Times New Roman" w:eastAsia="Times New Roman" w:hAnsi="Times New Roman" w:cs="Times New Roman"/>
          <w:sz w:val="24"/>
          <w:szCs w:val="24"/>
          <w:lang w:eastAsia="ru-RU"/>
        </w:rPr>
        <w:t>-й степени».</w:t>
      </w:r>
    </w:p>
    <w:p w:rsidR="001246E1" w:rsidRPr="001246E1" w:rsidRDefault="001246E1" w:rsidP="001246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6E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разложения квадратного трехчлена на множители.</w:t>
      </w:r>
    </w:p>
    <w:p w:rsidR="001246E1" w:rsidRPr="001246E1" w:rsidRDefault="001246E1" w:rsidP="001246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6E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Уравнения и неравенства. </w:t>
      </w:r>
      <w:r w:rsidRPr="001246E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неравенств, сводящихся к линейным неравенствам. Системы и совокупности линейных неравенств с одной переменной.</w:t>
      </w:r>
    </w:p>
    <w:p w:rsidR="001246E1" w:rsidRPr="001246E1" w:rsidRDefault="001246E1" w:rsidP="001246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6E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решения уравнений и неравенств, содержащих переменную под знаком модуля.</w:t>
      </w:r>
    </w:p>
    <w:p w:rsidR="001246E1" w:rsidRPr="001246E1" w:rsidRDefault="001246E1" w:rsidP="001246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6E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задач по теме «Квадратные уравнения. Теорема Виета». Задачи на исследование квадратных уравнений.</w:t>
      </w:r>
    </w:p>
    <w:p w:rsidR="001246E1" w:rsidRPr="001246E1" w:rsidRDefault="001246E1" w:rsidP="001246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6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Поиск закономерностей в процессе решения уравнений, сводящихся к квадратным уравнениям.</w:t>
      </w:r>
    </w:p>
    <w:p w:rsidR="001246E1" w:rsidRPr="001246E1" w:rsidRDefault="001246E1" w:rsidP="001246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6E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текстовых задач с помощью уравнений.</w:t>
      </w:r>
    </w:p>
    <w:p w:rsidR="001246E1" w:rsidRPr="001246E1" w:rsidRDefault="001246E1" w:rsidP="001246E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6E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Ожидаемые результаты</w:t>
      </w:r>
    </w:p>
    <w:p w:rsidR="001246E1" w:rsidRPr="001246E1" w:rsidRDefault="001246E1" w:rsidP="001246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6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данного факультативного курса у учащихся будут сформированы </w:t>
      </w:r>
      <w:r w:rsidRPr="001246E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прочные представления:</w:t>
      </w:r>
    </w:p>
    <w:p w:rsidR="001246E1" w:rsidRPr="001246E1" w:rsidRDefault="001246E1" w:rsidP="001246E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6E1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некоторых способах рассуждений и доказательств;</w:t>
      </w:r>
    </w:p>
    <w:p w:rsidR="001246E1" w:rsidRPr="001246E1" w:rsidRDefault="001246E1" w:rsidP="001246E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6E1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понятии «математическая задача»,</w:t>
      </w:r>
    </w:p>
    <w:p w:rsidR="001246E1" w:rsidRPr="001246E1" w:rsidRDefault="001246E1" w:rsidP="001246E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6E1">
        <w:rPr>
          <w:rFonts w:ascii="Times New Roman" w:eastAsia="Times New Roman" w:hAnsi="Times New Roman" w:cs="Times New Roman"/>
          <w:sz w:val="24"/>
          <w:szCs w:val="24"/>
          <w:lang w:eastAsia="ru-RU"/>
        </w:rPr>
        <w:t>о том, что значит решить математическую задачу.</w:t>
      </w:r>
    </w:p>
    <w:p w:rsidR="001246E1" w:rsidRPr="001246E1" w:rsidRDefault="001246E1" w:rsidP="001246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6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</w:t>
      </w:r>
      <w:r w:rsidRPr="001246E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усовершенствуют такие способы деятельности, </w:t>
      </w:r>
      <w:r w:rsidRPr="001246E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как:</w:t>
      </w:r>
    </w:p>
    <w:p w:rsidR="001246E1" w:rsidRPr="001246E1" w:rsidRDefault="001246E1" w:rsidP="001246E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6E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производить действия над действительными числами;</w:t>
      </w:r>
    </w:p>
    <w:p w:rsidR="001246E1" w:rsidRPr="001246E1" w:rsidRDefault="001246E1" w:rsidP="001246E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6E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выполнять тождественные преобразования выражений, содержащих квадратные корни;</w:t>
      </w:r>
    </w:p>
    <w:p w:rsidR="001246E1" w:rsidRPr="001246E1" w:rsidRDefault="001246E1" w:rsidP="001246E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6E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исследовать квадратные уравнения;</w:t>
      </w:r>
    </w:p>
    <w:p w:rsidR="001246E1" w:rsidRPr="001246E1" w:rsidRDefault="001246E1" w:rsidP="001246E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6E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решать уравнения, сводящиеся к квадратным уравнениям;</w:t>
      </w:r>
    </w:p>
    <w:p w:rsidR="001246E1" w:rsidRPr="001246E1" w:rsidRDefault="001246E1" w:rsidP="001246E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6E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решать уравнения и неравенства, содержащие переменную под знаком модуля;</w:t>
      </w:r>
    </w:p>
    <w:p w:rsidR="001246E1" w:rsidRPr="001246E1" w:rsidRDefault="001246E1" w:rsidP="001246E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6E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строить графики квадратной функции;</w:t>
      </w:r>
    </w:p>
    <w:p w:rsidR="001246E1" w:rsidRPr="001246E1" w:rsidRDefault="001246E1" w:rsidP="001246E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6E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текстовые задачи с помощью составления уравнений.</w:t>
      </w:r>
    </w:p>
    <w:p w:rsidR="001246E1" w:rsidRPr="001246E1" w:rsidRDefault="001246E1" w:rsidP="001246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6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данного факультативного курса предполагает </w:t>
      </w:r>
      <w:r w:rsidRPr="001246E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повышение уровня:</w:t>
      </w:r>
    </w:p>
    <w:p w:rsidR="001246E1" w:rsidRPr="001246E1" w:rsidRDefault="001246E1" w:rsidP="001246E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6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познавательного интереса к математике;</w:t>
      </w:r>
    </w:p>
    <w:p w:rsidR="001246E1" w:rsidRPr="001246E1" w:rsidRDefault="001246E1" w:rsidP="001246E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6E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 логического мышления и математических способностей;</w:t>
      </w:r>
    </w:p>
    <w:p w:rsidR="001246E1" w:rsidRPr="001246E1" w:rsidRDefault="001246E1" w:rsidP="001246E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6E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опыта творческой деятельности;</w:t>
      </w:r>
    </w:p>
    <w:p w:rsidR="001246E1" w:rsidRPr="001246E1" w:rsidRDefault="001246E1" w:rsidP="001246E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6E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математической культуры;</w:t>
      </w:r>
    </w:p>
    <w:p w:rsidR="001246E1" w:rsidRPr="001246E1" w:rsidRDefault="001246E1" w:rsidP="001246E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6E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учиться.</w:t>
      </w:r>
    </w:p>
    <w:p w:rsidR="001246E1" w:rsidRDefault="001246E1" w:rsidP="001246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6E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37A6D" w:rsidRDefault="00B37A6D" w:rsidP="001246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7A6D" w:rsidRDefault="00B37A6D" w:rsidP="001246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7A6D" w:rsidRDefault="00B37A6D" w:rsidP="001246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7A6D" w:rsidRDefault="00B37A6D" w:rsidP="001246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7A6D" w:rsidRDefault="00B37A6D" w:rsidP="001246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7A6D" w:rsidRDefault="00B37A6D" w:rsidP="001246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7A6D" w:rsidRDefault="00B37A6D" w:rsidP="001246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7A6D" w:rsidRPr="001246E1" w:rsidRDefault="00B37A6D" w:rsidP="001246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6E1" w:rsidRPr="001246E1" w:rsidRDefault="001246E1" w:rsidP="00C55E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6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Примерное календарно-тематическое</w:t>
      </w:r>
    </w:p>
    <w:p w:rsidR="001246E1" w:rsidRPr="001246E1" w:rsidRDefault="001246E1" w:rsidP="00C55E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6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планирование </w:t>
      </w:r>
      <w:r w:rsidR="00476E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курса</w:t>
      </w:r>
    </w:p>
    <w:p w:rsidR="001246E1" w:rsidRPr="001246E1" w:rsidRDefault="001246E1" w:rsidP="00C55E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6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B37A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 простого к сложному</w:t>
      </w:r>
      <w:r w:rsidRPr="001246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1246E1" w:rsidRPr="001246E1" w:rsidRDefault="001246E1" w:rsidP="00C55E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6E1">
        <w:rPr>
          <w:rFonts w:ascii="Times New Roman" w:eastAsia="Times New Roman" w:hAnsi="Times New Roman" w:cs="Times New Roman"/>
          <w:sz w:val="24"/>
          <w:szCs w:val="24"/>
          <w:lang w:eastAsia="ru-RU"/>
        </w:rPr>
        <w:t>(1ч в неделю, 3</w:t>
      </w:r>
      <w:r w:rsidR="00476E0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1246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230"/>
        <w:gridCol w:w="900"/>
        <w:gridCol w:w="6045"/>
        <w:gridCol w:w="1155"/>
      </w:tblGrid>
      <w:tr w:rsidR="001246E1" w:rsidRPr="001246E1" w:rsidTr="001246E1">
        <w:trPr>
          <w:tblCellSpacing w:w="0" w:type="dxa"/>
        </w:trPr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C55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занятия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6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занятий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  <w:p w:rsidR="001246E1" w:rsidRPr="001246E1" w:rsidRDefault="001246E1" w:rsidP="001246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</w:p>
        </w:tc>
      </w:tr>
      <w:tr w:rsidR="001246E1" w:rsidRPr="001246E1" w:rsidTr="001246E1">
        <w:trPr>
          <w:tblCellSpacing w:w="0" w:type="dxa"/>
        </w:trPr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CC5F7B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1-13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CC5F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</w:t>
            </w:r>
            <w:r w:rsidR="00CC5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124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Действительные числа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CC5F7B" w:rsidP="001246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1246E1" w:rsidRPr="001246E1" w:rsidTr="001246E1">
        <w:trPr>
          <w:tblCellSpacing w:w="0" w:type="dxa"/>
        </w:trPr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CC5F7B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Рациональные числа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46E1" w:rsidRPr="001246E1" w:rsidTr="001246E1">
        <w:trPr>
          <w:tblCellSpacing w:w="0" w:type="dxa"/>
        </w:trPr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CC5F7B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Действительные числа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46E1" w:rsidRPr="001246E1" w:rsidTr="001246E1">
        <w:trPr>
          <w:tblCellSpacing w:w="0" w:type="dxa"/>
        </w:trPr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CC5F7B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Действительные числа и  координатная прямая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46E1" w:rsidRPr="001246E1" w:rsidTr="001246E1">
        <w:trPr>
          <w:tblCellSpacing w:w="0" w:type="dxa"/>
        </w:trPr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CC5F7B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действительного числа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46E1" w:rsidRPr="001246E1" w:rsidTr="001246E1">
        <w:trPr>
          <w:tblCellSpacing w:w="0" w:type="dxa"/>
        </w:trPr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CC5F7B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промежутков при решении уравнений, содержащих переменную под знаком модуля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246E1" w:rsidRPr="001246E1" w:rsidTr="001246E1">
        <w:trPr>
          <w:tblCellSpacing w:w="0" w:type="dxa"/>
        </w:trPr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CC5F7B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CC5F7B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уравнений, содержащих знак модуля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CC5F7B" w:rsidP="001246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246E1" w:rsidRPr="001246E1" w:rsidTr="001246E1">
        <w:trPr>
          <w:tblCellSpacing w:w="0" w:type="dxa"/>
        </w:trPr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CC5F7B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CC5F7B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уравнений повышенной сложности, варианты ОГЭ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CC5F7B" w:rsidP="001246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46E1" w:rsidRPr="001246E1" w:rsidTr="001246E1">
        <w:trPr>
          <w:tblCellSpacing w:w="0" w:type="dxa"/>
        </w:trPr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CC5F7B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промежутков при решении неравенств, содержащих переменную под знаком модуля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246E1" w:rsidRPr="001246E1" w:rsidTr="001246E1">
        <w:trPr>
          <w:tblCellSpacing w:w="0" w:type="dxa"/>
        </w:trPr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CC5F7B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CC5F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неравенств </w:t>
            </w:r>
            <w:r w:rsidR="00CC5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систем неравенств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46E1" w:rsidRPr="001246E1" w:rsidTr="001246E1">
        <w:trPr>
          <w:tblCellSpacing w:w="0" w:type="dxa"/>
        </w:trPr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CC5F7B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неравенств</w:t>
            </w:r>
            <w:r w:rsidR="00CC5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сложного</w:t>
            </w: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вида</w:t>
            </w:r>
            <w:r w:rsidR="00CC5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варианты ОГЭ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46E1" w:rsidRPr="001246E1" w:rsidTr="001246E1">
        <w:trPr>
          <w:tblCellSpacing w:w="0" w:type="dxa"/>
        </w:trPr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CC5F7B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14-17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CC5F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II. Арифметический квадратный корень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246E1" w:rsidRPr="001246E1" w:rsidTr="001246E1">
        <w:trPr>
          <w:tblCellSpacing w:w="0" w:type="dxa"/>
        </w:trPr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CC5F7B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Арифметический квадратный корень и его свойства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46E1" w:rsidRPr="001246E1" w:rsidTr="001246E1">
        <w:trPr>
          <w:tblCellSpacing w:w="0" w:type="dxa"/>
        </w:trPr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CC5F7B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выражений, содержащих квадратные корни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46E1" w:rsidRPr="001246E1" w:rsidTr="001246E1">
        <w:trPr>
          <w:tblCellSpacing w:w="0" w:type="dxa"/>
        </w:trPr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CC5F7B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с квадратными корнями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46E1" w:rsidRPr="001246E1" w:rsidTr="001246E1">
        <w:trPr>
          <w:tblCellSpacing w:w="0" w:type="dxa"/>
        </w:trPr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CC5F7B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Преобразования двойных радикалов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46E1" w:rsidRPr="001246E1" w:rsidTr="001246E1">
        <w:trPr>
          <w:tblCellSpacing w:w="0" w:type="dxa"/>
        </w:trPr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A25C61" w:rsidRDefault="00A25C61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18-28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A25C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I</w:t>
            </w:r>
            <w:r w:rsidR="00A25C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</w:t>
            </w:r>
            <w:r w:rsidRPr="00124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Квадратные уравнения. Уравнения, сводящиеся к квадратным уравнениям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246E1" w:rsidRPr="001246E1" w:rsidTr="001246E1">
        <w:trPr>
          <w:tblCellSpacing w:w="0" w:type="dxa"/>
        </w:trPr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A25C61" w:rsidRDefault="00A25C61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квадратного уравнения. Неполные квадратные уравнения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46E1" w:rsidRPr="001246E1" w:rsidTr="001246E1">
        <w:trPr>
          <w:tblCellSpacing w:w="0" w:type="dxa"/>
        </w:trPr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A25C61" w:rsidRDefault="00A25C61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нахождения квадратных уравнений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46E1" w:rsidRPr="001246E1" w:rsidTr="001246E1">
        <w:trPr>
          <w:tblCellSpacing w:w="0" w:type="dxa"/>
        </w:trPr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A25C61" w:rsidRDefault="00A25C61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квадратного трехчлена на линейные множители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46E1" w:rsidRPr="001246E1" w:rsidTr="001246E1">
        <w:trPr>
          <w:tblCellSpacing w:w="0" w:type="dxa"/>
        </w:trPr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2B1C9C" w:rsidRDefault="002B1C9C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21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с помощью квадратных уравнений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46E1" w:rsidRPr="001246E1" w:rsidTr="001246E1">
        <w:trPr>
          <w:tblCellSpacing w:w="0" w:type="dxa"/>
        </w:trPr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2B1C9C" w:rsidRDefault="002B1C9C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 «Теорема Виета»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46E1" w:rsidRPr="001246E1" w:rsidTr="001246E1">
        <w:trPr>
          <w:tblCellSpacing w:w="0" w:type="dxa"/>
        </w:trPr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2B1C9C" w:rsidRDefault="002B1C9C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исследование знаков корней приведенного квадратного уравнения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46E1" w:rsidRPr="001246E1" w:rsidTr="001246E1">
        <w:trPr>
          <w:tblCellSpacing w:w="0" w:type="dxa"/>
        </w:trPr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2B1C9C" w:rsidRDefault="002B1C9C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биквадратных уравнений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46E1" w:rsidRPr="001246E1" w:rsidTr="001246E1">
        <w:trPr>
          <w:tblCellSpacing w:w="0" w:type="dxa"/>
        </w:trPr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2B1C9C" w:rsidRDefault="002B1C9C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25-26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уравнений, сводящихся к квадратным уравнениям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246E1" w:rsidRPr="001246E1" w:rsidTr="001246E1">
        <w:trPr>
          <w:tblCellSpacing w:w="0" w:type="dxa"/>
        </w:trPr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2B1C9C" w:rsidRDefault="002B1C9C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27-28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нахождение целых корней многочлена с целыми коэффициентами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246E1" w:rsidRPr="001246E1" w:rsidRDefault="001246E1" w:rsidP="001246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4D0458" w:rsidRDefault="004D0458" w:rsidP="00C55E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55E6E" w:rsidRDefault="00C55E6E" w:rsidP="00C55E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55E6E" w:rsidRDefault="00C55E6E" w:rsidP="00C55E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a"/>
        <w:tblW w:w="0" w:type="auto"/>
        <w:tblLook w:val="04A0"/>
      </w:tblPr>
      <w:tblGrid>
        <w:gridCol w:w="1384"/>
        <w:gridCol w:w="1134"/>
        <w:gridCol w:w="5812"/>
        <w:gridCol w:w="1241"/>
      </w:tblGrid>
      <w:tr w:rsidR="002B1C9C" w:rsidTr="002B1C9C">
        <w:tc>
          <w:tcPr>
            <w:tcW w:w="1384" w:type="dxa"/>
          </w:tcPr>
          <w:p w:rsidR="002B1C9C" w:rsidRPr="002B1C9C" w:rsidRDefault="004D045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br w:type="page"/>
            </w:r>
            <w:r w:rsidR="002B1C9C" w:rsidRPr="002B1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29-34</w:t>
            </w:r>
          </w:p>
        </w:tc>
        <w:tc>
          <w:tcPr>
            <w:tcW w:w="1134" w:type="dxa"/>
          </w:tcPr>
          <w:p w:rsidR="002B1C9C" w:rsidRDefault="002B1C9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2B1C9C" w:rsidRPr="002B1C9C" w:rsidRDefault="002B1C9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Модуль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IV</w:t>
            </w:r>
            <w:r w:rsidRPr="002B1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Числовые и линейные неравенства</w:t>
            </w:r>
          </w:p>
        </w:tc>
        <w:tc>
          <w:tcPr>
            <w:tcW w:w="1241" w:type="dxa"/>
          </w:tcPr>
          <w:p w:rsidR="002B1C9C" w:rsidRPr="002B1C9C" w:rsidRDefault="002B1C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B1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2B1C9C" w:rsidTr="002B1C9C">
        <w:tc>
          <w:tcPr>
            <w:tcW w:w="1384" w:type="dxa"/>
          </w:tcPr>
          <w:p w:rsidR="002B1C9C" w:rsidRPr="002B1C9C" w:rsidRDefault="002B1C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B1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34" w:type="dxa"/>
          </w:tcPr>
          <w:p w:rsidR="002B1C9C" w:rsidRDefault="002B1C9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2B1C9C" w:rsidRPr="00FD42E1" w:rsidRDefault="002B1C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4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Числовые неравенства и их свойства</w:t>
            </w:r>
          </w:p>
        </w:tc>
        <w:tc>
          <w:tcPr>
            <w:tcW w:w="1241" w:type="dxa"/>
          </w:tcPr>
          <w:p w:rsidR="002B1C9C" w:rsidRPr="00FD42E1" w:rsidRDefault="002B1C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4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B1C9C" w:rsidTr="002B1C9C">
        <w:tc>
          <w:tcPr>
            <w:tcW w:w="1384" w:type="dxa"/>
          </w:tcPr>
          <w:p w:rsidR="002B1C9C" w:rsidRPr="002B1C9C" w:rsidRDefault="002B1C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B1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</w:tcPr>
          <w:p w:rsidR="002B1C9C" w:rsidRDefault="002B1C9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2B1C9C" w:rsidRPr="00FD42E1" w:rsidRDefault="002B1C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4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доказательства неравенств</w:t>
            </w:r>
          </w:p>
        </w:tc>
        <w:tc>
          <w:tcPr>
            <w:tcW w:w="1241" w:type="dxa"/>
          </w:tcPr>
          <w:p w:rsidR="002B1C9C" w:rsidRPr="00FD42E1" w:rsidRDefault="002B1C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4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B1C9C" w:rsidTr="002B1C9C">
        <w:tc>
          <w:tcPr>
            <w:tcW w:w="1384" w:type="dxa"/>
          </w:tcPr>
          <w:p w:rsidR="002B1C9C" w:rsidRPr="002B1C9C" w:rsidRDefault="002B1C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B1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34" w:type="dxa"/>
          </w:tcPr>
          <w:p w:rsidR="002B1C9C" w:rsidRDefault="002B1C9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2B1C9C" w:rsidRPr="00FD42E1" w:rsidRDefault="002B1C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4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Числовые промежутки</w:t>
            </w:r>
          </w:p>
        </w:tc>
        <w:tc>
          <w:tcPr>
            <w:tcW w:w="1241" w:type="dxa"/>
          </w:tcPr>
          <w:p w:rsidR="002B1C9C" w:rsidRPr="00FD42E1" w:rsidRDefault="002B1C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4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B1C9C" w:rsidTr="002B1C9C">
        <w:tc>
          <w:tcPr>
            <w:tcW w:w="1384" w:type="dxa"/>
          </w:tcPr>
          <w:p w:rsidR="002B1C9C" w:rsidRPr="002B1C9C" w:rsidRDefault="002B1C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B1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</w:tcPr>
          <w:p w:rsidR="002B1C9C" w:rsidRDefault="002B1C9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2B1C9C" w:rsidRPr="00FD42E1" w:rsidRDefault="002B1C9C" w:rsidP="002B1C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4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по теме» Линейные неравенства с одной переменной»</w:t>
            </w:r>
          </w:p>
        </w:tc>
        <w:tc>
          <w:tcPr>
            <w:tcW w:w="1241" w:type="dxa"/>
          </w:tcPr>
          <w:p w:rsidR="002B1C9C" w:rsidRPr="00FD42E1" w:rsidRDefault="002B1C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4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B1C9C" w:rsidTr="002B1C9C">
        <w:tc>
          <w:tcPr>
            <w:tcW w:w="1384" w:type="dxa"/>
          </w:tcPr>
          <w:p w:rsidR="002B1C9C" w:rsidRPr="002B1C9C" w:rsidRDefault="002B1C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B1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34" w:type="dxa"/>
          </w:tcPr>
          <w:p w:rsidR="002B1C9C" w:rsidRDefault="002B1C9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2B1C9C" w:rsidRPr="00FD42E1" w:rsidRDefault="002B1C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4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Задачи на исследование линейных неравенств</w:t>
            </w:r>
          </w:p>
        </w:tc>
        <w:tc>
          <w:tcPr>
            <w:tcW w:w="1241" w:type="dxa"/>
          </w:tcPr>
          <w:p w:rsidR="002B1C9C" w:rsidRPr="00FD42E1" w:rsidRDefault="002B1C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4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B1C9C" w:rsidTr="002B1C9C">
        <w:tc>
          <w:tcPr>
            <w:tcW w:w="1384" w:type="dxa"/>
          </w:tcPr>
          <w:p w:rsidR="002B1C9C" w:rsidRPr="002B1C9C" w:rsidRDefault="002B1C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B1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4" w:type="dxa"/>
          </w:tcPr>
          <w:p w:rsidR="002B1C9C" w:rsidRDefault="002B1C9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2B1C9C" w:rsidRPr="00FD42E1" w:rsidRDefault="002B1C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4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задач, сводящихся к линейным неравенствам</w:t>
            </w:r>
          </w:p>
        </w:tc>
        <w:tc>
          <w:tcPr>
            <w:tcW w:w="1241" w:type="dxa"/>
          </w:tcPr>
          <w:p w:rsidR="002B1C9C" w:rsidRPr="00FD42E1" w:rsidRDefault="002B1C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4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</w:tbl>
    <w:p w:rsidR="004D0458" w:rsidRDefault="004D045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9224C" w:rsidRDefault="00E9224C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F2515" w:rsidRPr="001246E1" w:rsidRDefault="00FF2515" w:rsidP="001246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FF2515" w:rsidRPr="001246E1" w:rsidSect="00C55E6E">
      <w:footerReference w:type="default" r:id="rId9"/>
      <w:pgSz w:w="11906" w:h="16838"/>
      <w:pgMar w:top="1134" w:right="850" w:bottom="142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6AC9" w:rsidRDefault="007E6AC9" w:rsidP="00F61C6A">
      <w:pPr>
        <w:spacing w:after="0" w:line="240" w:lineRule="auto"/>
      </w:pPr>
      <w:r>
        <w:separator/>
      </w:r>
    </w:p>
  </w:endnote>
  <w:endnote w:type="continuationSeparator" w:id="1">
    <w:p w:rsidR="007E6AC9" w:rsidRDefault="007E6AC9" w:rsidP="00F61C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1C6A" w:rsidRDefault="00F61C6A">
    <w:pPr>
      <w:pStyle w:val="a8"/>
      <w:jc w:val="center"/>
    </w:pPr>
  </w:p>
  <w:p w:rsidR="00F61C6A" w:rsidRDefault="00F61C6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6AC9" w:rsidRDefault="007E6AC9" w:rsidP="00F61C6A">
      <w:pPr>
        <w:spacing w:after="0" w:line="240" w:lineRule="auto"/>
      </w:pPr>
      <w:r>
        <w:separator/>
      </w:r>
    </w:p>
  </w:footnote>
  <w:footnote w:type="continuationSeparator" w:id="1">
    <w:p w:rsidR="007E6AC9" w:rsidRDefault="007E6AC9" w:rsidP="00F61C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75709"/>
    <w:multiLevelType w:val="multilevel"/>
    <w:tmpl w:val="8AD46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8D56543"/>
    <w:multiLevelType w:val="multilevel"/>
    <w:tmpl w:val="06040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9AB76A2"/>
    <w:multiLevelType w:val="multilevel"/>
    <w:tmpl w:val="D3367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8C42556"/>
    <w:multiLevelType w:val="multilevel"/>
    <w:tmpl w:val="49BAD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F4A64AE"/>
    <w:multiLevelType w:val="multilevel"/>
    <w:tmpl w:val="6E647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46E1"/>
    <w:rsid w:val="00035CC4"/>
    <w:rsid w:val="00040C0D"/>
    <w:rsid w:val="00070195"/>
    <w:rsid w:val="001246E1"/>
    <w:rsid w:val="00134CAF"/>
    <w:rsid w:val="00187241"/>
    <w:rsid w:val="001A5CFE"/>
    <w:rsid w:val="001D18B8"/>
    <w:rsid w:val="002B1C9C"/>
    <w:rsid w:val="003741ED"/>
    <w:rsid w:val="00443BE7"/>
    <w:rsid w:val="00476E06"/>
    <w:rsid w:val="004D0458"/>
    <w:rsid w:val="00544C05"/>
    <w:rsid w:val="005C0D28"/>
    <w:rsid w:val="00620C76"/>
    <w:rsid w:val="007E6AC9"/>
    <w:rsid w:val="00A25C61"/>
    <w:rsid w:val="00B23E02"/>
    <w:rsid w:val="00B37A6D"/>
    <w:rsid w:val="00B50F80"/>
    <w:rsid w:val="00BE0ECC"/>
    <w:rsid w:val="00C106C6"/>
    <w:rsid w:val="00C55E6E"/>
    <w:rsid w:val="00C6746E"/>
    <w:rsid w:val="00CA5348"/>
    <w:rsid w:val="00CC5F7B"/>
    <w:rsid w:val="00E01CAC"/>
    <w:rsid w:val="00E9224C"/>
    <w:rsid w:val="00EE39FB"/>
    <w:rsid w:val="00EF6CC3"/>
    <w:rsid w:val="00F61C6A"/>
    <w:rsid w:val="00FD42E1"/>
    <w:rsid w:val="00FF2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C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4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1246E1"/>
    <w:rPr>
      <w:i/>
      <w:iCs/>
    </w:rPr>
  </w:style>
  <w:style w:type="character" w:styleId="a5">
    <w:name w:val="Strong"/>
    <w:basedOn w:val="a0"/>
    <w:uiPriority w:val="22"/>
    <w:qFormat/>
    <w:rsid w:val="001246E1"/>
    <w:rPr>
      <w:b/>
      <w:bCs/>
    </w:rPr>
  </w:style>
  <w:style w:type="paragraph" w:styleId="a6">
    <w:name w:val="header"/>
    <w:basedOn w:val="a"/>
    <w:link w:val="a7"/>
    <w:uiPriority w:val="99"/>
    <w:unhideWhenUsed/>
    <w:rsid w:val="00F61C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61C6A"/>
  </w:style>
  <w:style w:type="paragraph" w:styleId="a8">
    <w:name w:val="footer"/>
    <w:basedOn w:val="a"/>
    <w:link w:val="a9"/>
    <w:uiPriority w:val="99"/>
    <w:unhideWhenUsed/>
    <w:rsid w:val="00F61C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61C6A"/>
  </w:style>
  <w:style w:type="table" w:styleId="aa">
    <w:name w:val="Table Grid"/>
    <w:basedOn w:val="a1"/>
    <w:uiPriority w:val="59"/>
    <w:rsid w:val="002B1C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1A5CFE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EE3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E39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95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07FB1-D089-4701-ABE4-8F65A9106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922</Words>
  <Characters>5261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Информационный центр</cp:lastModifiedBy>
  <cp:revision>24</cp:revision>
  <cp:lastPrinted>2017-04-02T07:50:00Z</cp:lastPrinted>
  <dcterms:created xsi:type="dcterms:W3CDTF">2012-09-30T19:12:00Z</dcterms:created>
  <dcterms:modified xsi:type="dcterms:W3CDTF">2017-11-08T12:30:00Z</dcterms:modified>
</cp:coreProperties>
</file>